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Thesis Binding Service Order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5368925</wp:posOffset>
            </wp:positionH>
            <wp:positionV relativeFrom="paragraph">
              <wp:posOffset>4445</wp:posOffset>
            </wp:positionV>
            <wp:extent cx="1051560" cy="991870"/>
            <wp:effectExtent b="0" l="0" r="0" t="0"/>
            <wp:wrapSquare wrapText="bothSides" distB="0" distT="0" distL="114300" distR="11430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91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in </w:t>
      </w:r>
      <w:r w:rsidDel="00000000" w:rsidR="00000000" w:rsidRPr="00000000">
        <w:rPr>
          <w:b w:val="1"/>
          <w:rtl w:val="0"/>
        </w:rPr>
        <w:t xml:space="preserve">CAPITAL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                        ………………………………..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Contact Name:        ………………………………..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Mobile: </w:t>
        <w:tab/>
        <w:t xml:space="preserve">      ……………………………….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Order Total: £…………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Email:                       …………………………….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168106" cy="1796451"/>
                <wp:effectExtent b="0" l="0" r="0" t="0"/>
                <wp:wrapNone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7175" y="2877000"/>
                          <a:ext cx="2168106" cy="1796451"/>
                          <a:chOff x="4257175" y="2877000"/>
                          <a:chExt cx="2177650" cy="1806000"/>
                        </a:xfrm>
                      </wpg:grpSpPr>
                      <wpg:grpSp>
                        <wpg:cNvGrpSpPr/>
                        <wpg:grpSpPr>
                          <a:xfrm>
                            <a:off x="4261947" y="2881775"/>
                            <a:ext cx="2168106" cy="1796451"/>
                            <a:chOff x="0" y="0"/>
                            <a:chExt cx="2168106" cy="179645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68100" cy="179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10551"/>
                              <a:ext cx="2168106" cy="1485900"/>
                            </a:xfrm>
                            <a:prstGeom prst="rect">
                              <a:avLst/>
                            </a:prstGeom>
                            <a:solidFill>
                              <a:schemeClr val="lt2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Paid: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Collection Date: 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Return Date:      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Collected: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JS Wilson’s Invoice: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168106" cy="304800"/>
                            </a:xfrm>
                            <a:prstGeom prst="rect">
                              <a:avLst/>
                            </a:prstGeom>
                            <a:solidFill>
                              <a:srgbClr val="AEABAB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For Cambridge SU Internal Use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97479" y="414068"/>
                              <a:ext cx="228600" cy="1333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AEABAB"/>
                            </a:solidFill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380226" y="1250830"/>
                              <a:ext cx="228600" cy="1333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AEABAB"/>
                            </a:solidFill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380226" y="1544129"/>
                              <a:ext cx="228600" cy="1333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AEABAB"/>
                            </a:solidFill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168106" cy="1796451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8106" cy="17964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Hard Case Binding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Number of copies:                       ………………………………………………………….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Colour(s) for cover:                     ………………………………………………………….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                      (Use example book to identify this)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Initials and surname for spine   …………………………………………………………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(e.g B.M. Smith)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5 day Friday to Friday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Spine Lettering only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£48.99 </w:t>
      </w:r>
      <w:r w:rsidDel="00000000" w:rsidR="00000000" w:rsidRPr="00000000">
        <w:rPr>
          <w:b w:val="1"/>
          <w:rtl w:val="0"/>
        </w:rPr>
        <w:t xml:space="preserve">  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Spine and front cover lettering including crest                                             </w:t>
      </w:r>
      <w:r w:rsidDel="00000000" w:rsidR="00000000" w:rsidRPr="00000000">
        <w:rPr>
          <w:rtl w:val="0"/>
        </w:rPr>
        <w:t xml:space="preserve">£59.98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⬜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Degree type and year of initial submission (e.g Ph.D. 2022)                            ………………………………..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and tail bands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£7.99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u w:val="single"/>
          <w:rtl w:val="0"/>
        </w:rPr>
        <w:t xml:space="preserve">Additional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Use this space to clarify differences in copies or further explain your order.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tick to confirm title and name spelling      ⬜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tick to confirm pages in correct numerical order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highlight w:val="white"/>
          <w:rtl w:val="0"/>
        </w:rPr>
        <w:t xml:space="preserve"> </w:t>
        <w:tab/>
        <w:t xml:space="preserve">  </w:t>
      </w:r>
      <w:r w:rsidDel="00000000" w:rsidR="00000000" w:rsidRPr="00000000">
        <w:rPr>
          <w:b w:val="1"/>
          <w:rtl w:val="0"/>
        </w:rPr>
        <w:t xml:space="preserve">  ⬜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confirm that that above sections correctly reflect my order, and I understand that once the order is placed I’m responsible for full payment.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Signature:     …………………….                   Print:   ………………….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3rd Floor University Centre, Granta Pl, Cambridge, CB2 1RU      Tel: 0808 1641 222       email: </w:t>
      </w:r>
      <w:hyperlink r:id="rId9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reception@cambridgesu.co.uk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hyperlink r:id="rId10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www.cambridgesu.co.uk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sectPr>
      <w:pgSz w:h="16838" w:w="11906" w:orient="portrait"/>
      <w:pgMar w:bottom="0" w:top="14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367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71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717E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ambridgesu.co.uk" TargetMode="External"/><Relationship Id="rId9" Type="http://schemas.openxmlformats.org/officeDocument/2006/relationships/hyperlink" Target="mailto:reception@cambridgesu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3G1HYs64Ss2KOW094QtSsakLhg==">CgMxLjAyCGguZ2pkZ3hzOAByITFqYjMxOVJOdXRUZzZBNXFIZDFOcU90dnB1bTlzcUFVRA==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2022-11-18T14:47:00Z</dcterms:created>
  <dc:creator>SU Reception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1d127fb0-97e9-42fb-91c2-0cf9e5d7750e</vt:lpwstr>
  </property>
</Properties>
</file>